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55" w:rsidRPr="00392A92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392A92">
        <w:rPr>
          <w:rFonts w:asciiTheme="minorHAnsi" w:hAnsiTheme="minorHAnsi" w:cs="Times New Roman"/>
          <w:b/>
          <w:color w:val="auto"/>
          <w:sz w:val="28"/>
        </w:rPr>
        <w:t>Arkansas Institutional Research Organization</w:t>
      </w:r>
    </w:p>
    <w:p w:rsidR="00730755" w:rsidRDefault="00730755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392A92">
        <w:rPr>
          <w:rFonts w:asciiTheme="minorHAnsi" w:hAnsiTheme="minorHAnsi" w:cs="Times New Roman"/>
          <w:b/>
          <w:color w:val="auto"/>
          <w:sz w:val="28"/>
        </w:rPr>
        <w:t>Meeting Minutes</w:t>
      </w:r>
    </w:p>
    <w:p w:rsidR="00961313" w:rsidRPr="00392A92" w:rsidRDefault="00961313" w:rsidP="00392A92">
      <w:pPr>
        <w:pStyle w:val="Default"/>
        <w:jc w:val="center"/>
        <w:rPr>
          <w:rFonts w:asciiTheme="minorHAnsi" w:hAnsiTheme="minorHAnsi" w:cs="Times New Roman"/>
          <w:b/>
          <w:color w:val="auto"/>
          <w:sz w:val="28"/>
        </w:rPr>
      </w:pPr>
      <w:r w:rsidRPr="00961313">
        <w:rPr>
          <w:rFonts w:asciiTheme="minorHAnsi" w:hAnsiTheme="minorHAnsi" w:cs="Times New Roman"/>
          <w:b/>
          <w:color w:val="auto"/>
          <w:sz w:val="28"/>
        </w:rPr>
        <w:t>Wednesday, December 8, 2016</w:t>
      </w:r>
    </w:p>
    <w:p w:rsidR="00524C55" w:rsidRPr="00091C90" w:rsidRDefault="006D5573" w:rsidP="00091C9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Arkansas Institutional Research Organization met </w:t>
      </w:r>
      <w:r w:rsidR="0099765B">
        <w:rPr>
          <w:rFonts w:asciiTheme="minorHAnsi" w:hAnsiTheme="minorHAnsi"/>
        </w:rPr>
        <w:t>Wednesday</w:t>
      </w:r>
      <w:r w:rsidR="00D22E52">
        <w:rPr>
          <w:rFonts w:asciiTheme="minorHAnsi" w:hAnsiTheme="minorHAnsi"/>
        </w:rPr>
        <w:t>,</w:t>
      </w:r>
      <w:r w:rsidR="0099765B">
        <w:rPr>
          <w:rFonts w:asciiTheme="minorHAnsi" w:hAnsiTheme="minorHAnsi"/>
        </w:rPr>
        <w:t xml:space="preserve"> December 8,</w:t>
      </w:r>
      <w:r w:rsidR="00D22E52">
        <w:rPr>
          <w:rFonts w:asciiTheme="minorHAnsi" w:hAnsiTheme="minorHAnsi"/>
        </w:rPr>
        <w:t xml:space="preserve"> 2016</w:t>
      </w:r>
      <w:r w:rsidR="00A17647">
        <w:rPr>
          <w:rFonts w:asciiTheme="minorHAnsi" w:hAnsiTheme="minorHAnsi"/>
        </w:rPr>
        <w:t xml:space="preserve"> </w:t>
      </w:r>
      <w:r w:rsidR="00D22E52">
        <w:rPr>
          <w:rFonts w:asciiTheme="minorHAnsi" w:hAnsiTheme="minorHAnsi"/>
        </w:rPr>
        <w:t>at the offices of the Arkansas Department of Higher Education in Little Rock</w:t>
      </w:r>
      <w:r w:rsidRPr="006C758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  <w:r w:rsidR="00EF6612">
        <w:rPr>
          <w:rFonts w:asciiTheme="minorHAnsi" w:hAnsiTheme="minorHAnsi"/>
        </w:rPr>
        <w:t xml:space="preserve">AIRO President </w:t>
      </w:r>
      <w:r w:rsidR="00D22E52">
        <w:rPr>
          <w:rFonts w:asciiTheme="minorHAnsi" w:hAnsiTheme="minorHAnsi"/>
        </w:rPr>
        <w:t>Wyatt Watson</w:t>
      </w:r>
      <w:r w:rsidR="00EF6612">
        <w:rPr>
          <w:rFonts w:asciiTheme="minorHAnsi" w:hAnsiTheme="minorHAnsi"/>
        </w:rPr>
        <w:t xml:space="preserve"> called the meeting to order</w:t>
      </w:r>
      <w:r w:rsidR="00D22E52">
        <w:rPr>
          <w:rFonts w:asciiTheme="minorHAnsi" w:hAnsiTheme="minorHAnsi"/>
        </w:rPr>
        <w:t xml:space="preserve"> at 1</w:t>
      </w:r>
      <w:r w:rsidR="0099765B">
        <w:rPr>
          <w:rFonts w:asciiTheme="minorHAnsi" w:hAnsiTheme="minorHAnsi"/>
        </w:rPr>
        <w:t>0</w:t>
      </w:r>
      <w:r w:rsidR="00444CDB">
        <w:rPr>
          <w:rFonts w:asciiTheme="minorHAnsi" w:hAnsiTheme="minorHAnsi"/>
        </w:rPr>
        <w:t xml:space="preserve">:00.  </w:t>
      </w:r>
      <w:r w:rsidR="00D554AB">
        <w:rPr>
          <w:rFonts w:asciiTheme="minorHAnsi" w:hAnsiTheme="minorHAnsi"/>
        </w:rPr>
        <w:t>Approximately 25</w:t>
      </w:r>
      <w:r w:rsidR="00D22E52">
        <w:rPr>
          <w:rFonts w:asciiTheme="minorHAnsi" w:hAnsiTheme="minorHAnsi"/>
        </w:rPr>
        <w:t xml:space="preserve"> AIRO members were in attendance</w:t>
      </w:r>
      <w:r w:rsidR="0099765B">
        <w:rPr>
          <w:rFonts w:asciiTheme="minorHAnsi" w:hAnsiTheme="minorHAnsi"/>
        </w:rPr>
        <w:t xml:space="preserve"> with an additional 20 joining by teleconference</w:t>
      </w:r>
      <w:r w:rsidR="00D22E52">
        <w:rPr>
          <w:rFonts w:asciiTheme="minorHAnsi" w:hAnsiTheme="minorHAnsi"/>
        </w:rPr>
        <w:t>.</w:t>
      </w:r>
    </w:p>
    <w:p w:rsidR="00A74C87" w:rsidRDefault="00F41FAA" w:rsidP="00A74C87">
      <w:pPr>
        <w:rPr>
          <w:rFonts w:asciiTheme="minorHAnsi" w:hAnsiTheme="minorHAnsi"/>
          <w:b/>
        </w:rPr>
      </w:pPr>
      <w:r w:rsidRPr="006C7588">
        <w:rPr>
          <w:rFonts w:asciiTheme="minorHAnsi" w:hAnsiTheme="minorHAnsi"/>
          <w:b/>
        </w:rPr>
        <w:t xml:space="preserve">AIRO </w:t>
      </w:r>
      <w:r w:rsidR="00C47042">
        <w:rPr>
          <w:rFonts w:asciiTheme="minorHAnsi" w:hAnsiTheme="minorHAnsi"/>
          <w:b/>
        </w:rPr>
        <w:t>BUSINESS</w:t>
      </w:r>
    </w:p>
    <w:p w:rsidR="009C634D" w:rsidRPr="009C634D" w:rsidRDefault="009C634D" w:rsidP="00507669">
      <w:pPr>
        <w:rPr>
          <w:rFonts w:asciiTheme="minorHAnsi" w:hAnsiTheme="minorHAnsi"/>
          <w:b/>
        </w:rPr>
      </w:pPr>
      <w:r w:rsidRPr="009C634D">
        <w:rPr>
          <w:rFonts w:asciiTheme="minorHAnsi" w:hAnsiTheme="minorHAnsi"/>
          <w:b/>
        </w:rPr>
        <w:t>Office</w:t>
      </w:r>
      <w:r>
        <w:rPr>
          <w:rFonts w:asciiTheme="minorHAnsi" w:hAnsiTheme="minorHAnsi"/>
          <w:b/>
        </w:rPr>
        <w:t>r</w:t>
      </w:r>
      <w:r w:rsidRPr="009C634D">
        <w:rPr>
          <w:rFonts w:asciiTheme="minorHAnsi" w:hAnsiTheme="minorHAnsi"/>
          <w:b/>
        </w:rPr>
        <w:t xml:space="preserve"> Elections</w:t>
      </w:r>
    </w:p>
    <w:p w:rsidR="00D22E52" w:rsidRDefault="0099765B" w:rsidP="00507669">
      <w:pPr>
        <w:rPr>
          <w:rFonts w:asciiTheme="minorHAnsi" w:hAnsiTheme="minorHAnsi"/>
        </w:rPr>
      </w:pPr>
      <w:r>
        <w:rPr>
          <w:rFonts w:asciiTheme="minorHAnsi" w:hAnsiTheme="minorHAnsi"/>
        </w:rPr>
        <w:t>The annual election of officers was held</w:t>
      </w:r>
      <w:r w:rsidR="00D22E52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Lisa Cater, UAM, assumed the role of President, Beth Hawkins, UACCM, was elected Vice-President/President Elect, </w:t>
      </w:r>
      <w:r w:rsidR="00F706B5">
        <w:rPr>
          <w:rFonts w:asciiTheme="minorHAnsi" w:hAnsiTheme="minorHAnsi"/>
        </w:rPr>
        <w:t>Bonnie Smyth-McGaha</w:t>
      </w:r>
      <w:r>
        <w:rPr>
          <w:rFonts w:asciiTheme="minorHAnsi" w:hAnsiTheme="minorHAnsi"/>
        </w:rPr>
        <w:t>, ASUB,</w:t>
      </w:r>
      <w:r w:rsidR="00F706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was re-elected</w:t>
      </w:r>
      <w:r w:rsidR="00D22E52">
        <w:rPr>
          <w:rFonts w:asciiTheme="minorHAnsi" w:hAnsiTheme="minorHAnsi"/>
        </w:rPr>
        <w:t xml:space="preserve"> Treasurer and</w:t>
      </w:r>
      <w:r>
        <w:rPr>
          <w:rFonts w:asciiTheme="minorHAnsi" w:hAnsiTheme="minorHAnsi"/>
        </w:rPr>
        <w:t xml:space="preserve"> Kim Purdy, NWACC, was re-elected secretary. </w:t>
      </w:r>
    </w:p>
    <w:p w:rsidR="00A74C87" w:rsidRDefault="00A74C87" w:rsidP="00507669">
      <w:pPr>
        <w:rPr>
          <w:rFonts w:asciiTheme="minorHAnsi" w:hAnsiTheme="minorHAnsi"/>
        </w:rPr>
      </w:pPr>
    </w:p>
    <w:p w:rsidR="00436D93" w:rsidRPr="006C7588" w:rsidRDefault="00C47042" w:rsidP="002401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Treasurer’s Report</w:t>
      </w:r>
    </w:p>
    <w:p w:rsidR="00722759" w:rsidRPr="00F706B5" w:rsidRDefault="002401F1" w:rsidP="00F706B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C7588">
        <w:rPr>
          <w:rFonts w:asciiTheme="minorHAnsi" w:hAnsiTheme="minorHAnsi"/>
        </w:rPr>
        <w:t xml:space="preserve">The </w:t>
      </w:r>
      <w:r w:rsidR="00D07E41">
        <w:rPr>
          <w:rFonts w:asciiTheme="minorHAnsi" w:hAnsiTheme="minorHAnsi"/>
        </w:rPr>
        <w:t>current</w:t>
      </w:r>
      <w:r w:rsidR="004A36FE" w:rsidRPr="006C7588">
        <w:rPr>
          <w:rFonts w:asciiTheme="minorHAnsi" w:hAnsiTheme="minorHAnsi"/>
        </w:rPr>
        <w:t xml:space="preserve"> </w:t>
      </w:r>
      <w:r w:rsidR="00730755" w:rsidRPr="006C7588">
        <w:rPr>
          <w:rFonts w:asciiTheme="minorHAnsi" w:hAnsiTheme="minorHAnsi"/>
        </w:rPr>
        <w:t xml:space="preserve">balance </w:t>
      </w:r>
      <w:r w:rsidR="00D07E41">
        <w:rPr>
          <w:rFonts w:asciiTheme="minorHAnsi" w:hAnsiTheme="minorHAnsi"/>
        </w:rPr>
        <w:t>i</w:t>
      </w:r>
      <w:r w:rsidRPr="006C7588">
        <w:rPr>
          <w:rFonts w:asciiTheme="minorHAnsi" w:hAnsiTheme="minorHAnsi"/>
        </w:rPr>
        <w:t>s</w:t>
      </w:r>
      <w:r w:rsidR="00D554AB">
        <w:rPr>
          <w:rFonts w:asciiTheme="minorHAnsi" w:hAnsiTheme="minorHAnsi"/>
        </w:rPr>
        <w:t xml:space="preserve"> $22,753.44</w:t>
      </w:r>
      <w:bookmarkStart w:id="0" w:name="_GoBack"/>
      <w:bookmarkEnd w:id="0"/>
    </w:p>
    <w:p w:rsidR="00A17647" w:rsidRPr="0099765B" w:rsidRDefault="00F706B5" w:rsidP="00CB72C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9765B">
        <w:rPr>
          <w:rFonts w:asciiTheme="minorHAnsi" w:hAnsiTheme="minorHAnsi"/>
        </w:rPr>
        <w:t>The</w:t>
      </w:r>
      <w:r w:rsidR="0099765B" w:rsidRPr="0099765B">
        <w:rPr>
          <w:rFonts w:asciiTheme="minorHAnsi" w:hAnsiTheme="minorHAnsi"/>
        </w:rPr>
        <w:t xml:space="preserve">re </w:t>
      </w:r>
      <w:r w:rsidR="00961313">
        <w:rPr>
          <w:rFonts w:asciiTheme="minorHAnsi" w:hAnsiTheme="minorHAnsi"/>
        </w:rPr>
        <w:t>are still</w:t>
      </w:r>
      <w:r w:rsidR="0099765B" w:rsidRPr="0099765B">
        <w:rPr>
          <w:rFonts w:asciiTheme="minorHAnsi" w:hAnsiTheme="minorHAnsi"/>
        </w:rPr>
        <w:t xml:space="preserve"> a few outstanding membership </w:t>
      </w:r>
      <w:r w:rsidR="00961313">
        <w:rPr>
          <w:rFonts w:asciiTheme="minorHAnsi" w:hAnsiTheme="minorHAnsi"/>
        </w:rPr>
        <w:t>dues</w:t>
      </w:r>
      <w:r w:rsidR="0099765B" w:rsidRPr="0099765B">
        <w:rPr>
          <w:rFonts w:asciiTheme="minorHAnsi" w:hAnsiTheme="minorHAnsi"/>
        </w:rPr>
        <w:t>.</w:t>
      </w:r>
      <w:r w:rsidRPr="0099765B">
        <w:rPr>
          <w:rFonts w:asciiTheme="minorHAnsi" w:hAnsiTheme="minorHAnsi"/>
        </w:rPr>
        <w:t xml:space="preserve"> </w:t>
      </w:r>
      <w:r w:rsidR="0099765B">
        <w:rPr>
          <w:rFonts w:asciiTheme="minorHAnsi" w:hAnsiTheme="minorHAnsi"/>
        </w:rPr>
        <w:t xml:space="preserve">Please check to make sure you have submitted your </w:t>
      </w:r>
      <w:r w:rsidR="00961313">
        <w:rPr>
          <w:rFonts w:asciiTheme="minorHAnsi" w:hAnsiTheme="minorHAnsi"/>
        </w:rPr>
        <w:t>annual</w:t>
      </w:r>
      <w:r w:rsidR="0099765B">
        <w:rPr>
          <w:rFonts w:asciiTheme="minorHAnsi" w:hAnsiTheme="minorHAnsi"/>
        </w:rPr>
        <w:t xml:space="preserve"> </w:t>
      </w:r>
      <w:r w:rsidR="00961313">
        <w:rPr>
          <w:rFonts w:asciiTheme="minorHAnsi" w:hAnsiTheme="minorHAnsi"/>
        </w:rPr>
        <w:t>dues</w:t>
      </w:r>
      <w:r w:rsidR="0099765B">
        <w:rPr>
          <w:rFonts w:asciiTheme="minorHAnsi" w:hAnsiTheme="minorHAnsi"/>
        </w:rPr>
        <w:t>.</w:t>
      </w:r>
    </w:p>
    <w:p w:rsidR="001B0DF7" w:rsidRDefault="001B0DF7" w:rsidP="004A36FE">
      <w:pPr>
        <w:rPr>
          <w:rFonts w:asciiTheme="minorHAnsi" w:hAnsiTheme="minorHAnsi"/>
        </w:rPr>
      </w:pPr>
    </w:p>
    <w:p w:rsidR="00961313" w:rsidRDefault="00DC7189" w:rsidP="00961313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NEW</w:t>
      </w:r>
      <w:r w:rsidR="00722759" w:rsidRPr="00722759">
        <w:rPr>
          <w:rFonts w:asciiTheme="minorHAnsi" w:hAnsiTheme="minorHAnsi" w:cs="Times New Roman"/>
          <w:b/>
          <w:color w:val="auto"/>
        </w:rPr>
        <w:t xml:space="preserve"> BUSINESS</w:t>
      </w:r>
    </w:p>
    <w:p w:rsidR="0001246B" w:rsidRPr="00961313" w:rsidRDefault="0001246B" w:rsidP="00961313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/>
        </w:rPr>
        <w:t xml:space="preserve">Dr. </w:t>
      </w:r>
      <w:r w:rsidR="0099765B">
        <w:rPr>
          <w:rFonts w:asciiTheme="minorHAnsi" w:hAnsiTheme="minorHAnsi"/>
        </w:rPr>
        <w:t xml:space="preserve">Marla </w:t>
      </w:r>
      <w:r>
        <w:rPr>
          <w:rFonts w:asciiTheme="minorHAnsi" w:hAnsiTheme="minorHAnsi"/>
        </w:rPr>
        <w:t>Strecker</w:t>
      </w:r>
      <w:r w:rsidR="00961313">
        <w:rPr>
          <w:rFonts w:asciiTheme="minorHAnsi" w:hAnsiTheme="minorHAnsi"/>
        </w:rPr>
        <w:t>, ADHE,</w:t>
      </w:r>
      <w:r>
        <w:rPr>
          <w:rFonts w:asciiTheme="minorHAnsi" w:hAnsiTheme="minorHAnsi"/>
        </w:rPr>
        <w:t xml:space="preserve"> discussed the </w:t>
      </w:r>
      <w:r>
        <w:rPr>
          <w:rFonts w:asciiTheme="minorHAnsi" w:hAnsiTheme="minorHAnsi"/>
          <w:bCs/>
        </w:rPr>
        <w:t xml:space="preserve">current </w:t>
      </w:r>
      <w:r w:rsidR="0099765B">
        <w:rPr>
          <w:rFonts w:asciiTheme="minorHAnsi" w:hAnsiTheme="minorHAnsi"/>
          <w:bCs/>
        </w:rPr>
        <w:t xml:space="preserve">version of the Productivity </w:t>
      </w:r>
      <w:r>
        <w:rPr>
          <w:rFonts w:asciiTheme="minorHAnsi" w:hAnsiTheme="minorHAnsi"/>
          <w:bCs/>
        </w:rPr>
        <w:t xml:space="preserve">Based Funding Model. </w:t>
      </w:r>
      <w:r w:rsidR="00961313">
        <w:rPr>
          <w:rFonts w:asciiTheme="minorHAnsi" w:hAnsiTheme="minorHAnsi"/>
          <w:bCs/>
        </w:rPr>
        <w:t>She stressed that the</w:t>
      </w:r>
      <w:r w:rsidR="00094862">
        <w:rPr>
          <w:rFonts w:asciiTheme="minorHAnsi" w:hAnsiTheme="minorHAnsi"/>
          <w:bCs/>
        </w:rPr>
        <w:t xml:space="preserve"> model is still fluid.</w:t>
      </w:r>
      <w:r w:rsidR="00961313" w:rsidRPr="00961313">
        <w:rPr>
          <w:rFonts w:asciiTheme="minorHAnsi" w:hAnsiTheme="minorHAnsi"/>
          <w:bCs/>
        </w:rPr>
        <w:t xml:space="preserve"> </w:t>
      </w:r>
      <w:r w:rsidR="00961313">
        <w:rPr>
          <w:rFonts w:asciiTheme="minorHAnsi" w:hAnsiTheme="minorHAnsi"/>
          <w:bCs/>
        </w:rPr>
        <w:t>The PowerPoint is included as an attachment to these minutes.</w:t>
      </w:r>
    </w:p>
    <w:p w:rsidR="00094862" w:rsidRDefault="00961313" w:rsidP="0099765B">
      <w:pPr>
        <w:shd w:val="clear" w:color="auto" w:fill="FFFFFF"/>
        <w:spacing w:before="100" w:beforeAutospacing="1" w:after="100" w:afterAutospacing="1"/>
        <w:ind w:right="75"/>
        <w:outlineLvl w:val="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ADHE </w:t>
      </w:r>
      <w:r w:rsidR="00923BC1">
        <w:rPr>
          <w:rFonts w:asciiTheme="minorHAnsi" w:hAnsiTheme="minorHAnsi"/>
          <w:bCs/>
        </w:rPr>
        <w:t xml:space="preserve">is now </w:t>
      </w:r>
      <w:r>
        <w:rPr>
          <w:rFonts w:asciiTheme="minorHAnsi" w:hAnsiTheme="minorHAnsi"/>
          <w:bCs/>
        </w:rPr>
        <w:t>offer</w:t>
      </w:r>
      <w:r w:rsidR="00923BC1">
        <w:rPr>
          <w:rFonts w:asciiTheme="minorHAnsi" w:hAnsiTheme="minorHAnsi"/>
          <w:bCs/>
        </w:rPr>
        <w:t>ing</w:t>
      </w:r>
      <w:r>
        <w:rPr>
          <w:rFonts w:asciiTheme="minorHAnsi" w:hAnsiTheme="minorHAnsi"/>
          <w:bCs/>
        </w:rPr>
        <w:t xml:space="preserve"> some predictive analytics. Please contract Dr. Strecker if interested.</w:t>
      </w:r>
    </w:p>
    <w:p w:rsidR="00961313" w:rsidRDefault="00961313" w:rsidP="0099765B">
      <w:pPr>
        <w:shd w:val="clear" w:color="auto" w:fill="FFFFFF"/>
        <w:spacing w:before="100" w:beforeAutospacing="1" w:after="100" w:afterAutospacing="1"/>
        <w:ind w:right="75"/>
        <w:outlineLvl w:val="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Jake Eddington has moved to Research and Analytics at AHDE.</w:t>
      </w:r>
    </w:p>
    <w:p w:rsidR="00961313" w:rsidRDefault="00961313" w:rsidP="0099765B">
      <w:pPr>
        <w:shd w:val="clear" w:color="auto" w:fill="FFFFFF"/>
        <w:spacing w:before="100" w:beforeAutospacing="1" w:after="100" w:afterAutospacing="1"/>
        <w:ind w:right="75"/>
        <w:outlineLvl w:val="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ADHE is hiring a Data Steward in January to help reconcile data anomalies.</w:t>
      </w:r>
    </w:p>
    <w:p w:rsidR="00F04D99" w:rsidRPr="00F04D99" w:rsidRDefault="00612187" w:rsidP="006C2F1A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SIS</w:t>
      </w:r>
      <w:r w:rsidR="00F04D99" w:rsidRPr="00F04D99">
        <w:rPr>
          <w:rFonts w:asciiTheme="minorHAnsi" w:hAnsiTheme="minorHAnsi" w:cs="Times New Roman"/>
          <w:b/>
          <w:color w:val="auto"/>
        </w:rPr>
        <w:t xml:space="preserve"> Update</w:t>
      </w:r>
    </w:p>
    <w:p w:rsidR="00146B33" w:rsidRDefault="0099765B" w:rsidP="009454DC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Dr. Strecker mentioned a few changes that will be incorporated in next year’s SIS – </w:t>
      </w:r>
    </w:p>
    <w:p w:rsidR="0099765B" w:rsidRDefault="00094862" w:rsidP="0099765B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Potential 3</w:t>
      </w:r>
      <w:r w:rsidRPr="00094862">
        <w:rPr>
          <w:rFonts w:asciiTheme="minorHAnsi" w:hAnsiTheme="minorHAnsi" w:cs="Times New Roman"/>
          <w:color w:val="auto"/>
          <w:vertAlign w:val="superscript"/>
        </w:rPr>
        <w:t>rd</w:t>
      </w:r>
      <w:r>
        <w:rPr>
          <w:rFonts w:asciiTheme="minorHAnsi" w:hAnsiTheme="minorHAnsi" w:cs="Times New Roman"/>
          <w:color w:val="auto"/>
        </w:rPr>
        <w:t xml:space="preserve"> gender choice of ‘non-reported’. Waiting on federal guidelines.</w:t>
      </w:r>
    </w:p>
    <w:p w:rsidR="00094862" w:rsidRDefault="00094862" w:rsidP="00094862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Potential new category in the instructor file.</w:t>
      </w:r>
    </w:p>
    <w:p w:rsidR="0099765B" w:rsidRPr="00961313" w:rsidRDefault="00094862" w:rsidP="009454DC">
      <w:pPr>
        <w:pStyle w:val="Default"/>
        <w:numPr>
          <w:ilvl w:val="0"/>
          <w:numId w:val="26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Updated Accuplacer scores.</w:t>
      </w:r>
    </w:p>
    <w:p w:rsidR="0099765B" w:rsidRPr="006C7588" w:rsidRDefault="0099765B" w:rsidP="009454DC">
      <w:pPr>
        <w:pStyle w:val="Default"/>
        <w:rPr>
          <w:rFonts w:asciiTheme="minorHAnsi" w:hAnsiTheme="minorHAnsi" w:cs="Times New Roman"/>
          <w:color w:val="auto"/>
        </w:rPr>
      </w:pPr>
    </w:p>
    <w:p w:rsidR="00961313" w:rsidRDefault="00961313" w:rsidP="009454DC">
      <w:pPr>
        <w:pStyle w:val="Default"/>
        <w:rPr>
          <w:rFonts w:asciiTheme="minorHAnsi" w:hAnsiTheme="minorHAnsi" w:cs="Times New Roman"/>
          <w:color w:val="auto"/>
        </w:rPr>
      </w:pPr>
    </w:p>
    <w:p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Respectfully submitted –</w:t>
      </w:r>
    </w:p>
    <w:p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</w:p>
    <w:p w:rsidR="00147BB0" w:rsidRPr="006C7588" w:rsidRDefault="00147BB0" w:rsidP="009454DC">
      <w:pPr>
        <w:pStyle w:val="Default"/>
        <w:rPr>
          <w:rFonts w:asciiTheme="minorHAnsi" w:hAnsiTheme="minorHAnsi" w:cs="Times New Roman"/>
          <w:color w:val="auto"/>
        </w:rPr>
      </w:pPr>
      <w:r w:rsidRPr="006C7588">
        <w:rPr>
          <w:rFonts w:asciiTheme="minorHAnsi" w:hAnsiTheme="minorHAnsi" w:cs="Times New Roman"/>
          <w:color w:val="auto"/>
        </w:rPr>
        <w:t>Kim Purdy</w:t>
      </w:r>
    </w:p>
    <w:p w:rsidR="00535096" w:rsidRPr="00C853FB" w:rsidRDefault="00147BB0" w:rsidP="00AB2EAF">
      <w:pPr>
        <w:pStyle w:val="Default"/>
        <w:rPr>
          <w:rFonts w:asciiTheme="minorHAnsi" w:hAnsiTheme="minorHAnsi" w:cs="Times New Roman"/>
          <w:color w:val="auto"/>
          <w:u w:val="single"/>
        </w:rPr>
      </w:pPr>
      <w:r w:rsidRPr="006C7588">
        <w:rPr>
          <w:rFonts w:asciiTheme="minorHAnsi" w:hAnsiTheme="minorHAnsi" w:cs="Times New Roman"/>
          <w:color w:val="auto"/>
        </w:rPr>
        <w:t>AIRO Secretary</w:t>
      </w:r>
    </w:p>
    <w:p w:rsidR="00535096" w:rsidRPr="006C7588" w:rsidRDefault="0053509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sectPr w:rsidR="00535096" w:rsidRPr="006C7588" w:rsidSect="001224EB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7CA"/>
    <w:multiLevelType w:val="hybridMultilevel"/>
    <w:tmpl w:val="098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A7A"/>
    <w:multiLevelType w:val="hybridMultilevel"/>
    <w:tmpl w:val="25E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65FC"/>
    <w:multiLevelType w:val="hybridMultilevel"/>
    <w:tmpl w:val="8D24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039"/>
    <w:multiLevelType w:val="hybridMultilevel"/>
    <w:tmpl w:val="D0B07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23D95"/>
    <w:multiLevelType w:val="hybridMultilevel"/>
    <w:tmpl w:val="5B90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2A95"/>
    <w:multiLevelType w:val="hybridMultilevel"/>
    <w:tmpl w:val="C4CA0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52942"/>
    <w:multiLevelType w:val="hybridMultilevel"/>
    <w:tmpl w:val="F7BC6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B35659"/>
    <w:multiLevelType w:val="hybridMultilevel"/>
    <w:tmpl w:val="DDA21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76607B"/>
    <w:multiLevelType w:val="hybridMultilevel"/>
    <w:tmpl w:val="218C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433E8"/>
    <w:multiLevelType w:val="hybridMultilevel"/>
    <w:tmpl w:val="0C9C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C0103"/>
    <w:multiLevelType w:val="hybridMultilevel"/>
    <w:tmpl w:val="224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A72F5"/>
    <w:multiLevelType w:val="hybridMultilevel"/>
    <w:tmpl w:val="D35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60894"/>
    <w:multiLevelType w:val="hybridMultilevel"/>
    <w:tmpl w:val="AEE64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851A5"/>
    <w:multiLevelType w:val="hybridMultilevel"/>
    <w:tmpl w:val="EAA4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4A7C"/>
    <w:multiLevelType w:val="hybridMultilevel"/>
    <w:tmpl w:val="53427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E3398E"/>
    <w:multiLevelType w:val="hybridMultilevel"/>
    <w:tmpl w:val="D146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05E73"/>
    <w:multiLevelType w:val="hybridMultilevel"/>
    <w:tmpl w:val="4A46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4AD"/>
    <w:multiLevelType w:val="hybridMultilevel"/>
    <w:tmpl w:val="080E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768A9"/>
    <w:multiLevelType w:val="hybridMultilevel"/>
    <w:tmpl w:val="266C8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5A46"/>
    <w:multiLevelType w:val="hybridMultilevel"/>
    <w:tmpl w:val="8C1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04D03"/>
    <w:multiLevelType w:val="hybridMultilevel"/>
    <w:tmpl w:val="7486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7AAF"/>
    <w:multiLevelType w:val="hybridMultilevel"/>
    <w:tmpl w:val="D71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615D6"/>
    <w:multiLevelType w:val="hybridMultilevel"/>
    <w:tmpl w:val="CDDC11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EA2932"/>
    <w:multiLevelType w:val="hybridMultilevel"/>
    <w:tmpl w:val="27BE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D7BD0"/>
    <w:multiLevelType w:val="hybridMultilevel"/>
    <w:tmpl w:val="38B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9"/>
  </w:num>
  <w:num w:numId="7">
    <w:abstractNumId w:val="7"/>
  </w:num>
  <w:num w:numId="8">
    <w:abstractNumId w:val="15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3"/>
  </w:num>
  <w:num w:numId="16">
    <w:abstractNumId w:val="17"/>
  </w:num>
  <w:num w:numId="17">
    <w:abstractNumId w:val="20"/>
  </w:num>
  <w:num w:numId="18">
    <w:abstractNumId w:val="14"/>
  </w:num>
  <w:num w:numId="19">
    <w:abstractNumId w:val="23"/>
  </w:num>
  <w:num w:numId="20">
    <w:abstractNumId w:val="21"/>
  </w:num>
  <w:num w:numId="21">
    <w:abstractNumId w:val="10"/>
  </w:num>
  <w:num w:numId="22">
    <w:abstractNumId w:val="16"/>
  </w:num>
  <w:num w:numId="23">
    <w:abstractNumId w:val="22"/>
  </w:num>
  <w:num w:numId="24">
    <w:abstractNumId w:val="2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55"/>
    <w:rsid w:val="00003475"/>
    <w:rsid w:val="00007E87"/>
    <w:rsid w:val="0001246B"/>
    <w:rsid w:val="00023B9A"/>
    <w:rsid w:val="000617B4"/>
    <w:rsid w:val="00091C90"/>
    <w:rsid w:val="00094862"/>
    <w:rsid w:val="00106F53"/>
    <w:rsid w:val="001224EB"/>
    <w:rsid w:val="001378C1"/>
    <w:rsid w:val="00146B33"/>
    <w:rsid w:val="00147BB0"/>
    <w:rsid w:val="0018198E"/>
    <w:rsid w:val="001B0DF7"/>
    <w:rsid w:val="001E0521"/>
    <w:rsid w:val="001E0C32"/>
    <w:rsid w:val="00205B4A"/>
    <w:rsid w:val="002401F1"/>
    <w:rsid w:val="00262493"/>
    <w:rsid w:val="002E606B"/>
    <w:rsid w:val="00324B3F"/>
    <w:rsid w:val="00392A92"/>
    <w:rsid w:val="003C5FF1"/>
    <w:rsid w:val="00436D93"/>
    <w:rsid w:val="00444CDB"/>
    <w:rsid w:val="004803C2"/>
    <w:rsid w:val="004A36FE"/>
    <w:rsid w:val="004B3E72"/>
    <w:rsid w:val="004E6603"/>
    <w:rsid w:val="00507669"/>
    <w:rsid w:val="00521037"/>
    <w:rsid w:val="00524C55"/>
    <w:rsid w:val="00535096"/>
    <w:rsid w:val="00562EF6"/>
    <w:rsid w:val="005728ED"/>
    <w:rsid w:val="00577D9A"/>
    <w:rsid w:val="005A192F"/>
    <w:rsid w:val="006030F7"/>
    <w:rsid w:val="00612187"/>
    <w:rsid w:val="00616B0F"/>
    <w:rsid w:val="00636D12"/>
    <w:rsid w:val="00643B41"/>
    <w:rsid w:val="00681CF3"/>
    <w:rsid w:val="006A120F"/>
    <w:rsid w:val="006C2850"/>
    <w:rsid w:val="006C2F1A"/>
    <w:rsid w:val="006C7588"/>
    <w:rsid w:val="006D5573"/>
    <w:rsid w:val="006D68C8"/>
    <w:rsid w:val="00722759"/>
    <w:rsid w:val="00730755"/>
    <w:rsid w:val="007400F2"/>
    <w:rsid w:val="0075512F"/>
    <w:rsid w:val="00763FBB"/>
    <w:rsid w:val="00771362"/>
    <w:rsid w:val="00775B18"/>
    <w:rsid w:val="00783D08"/>
    <w:rsid w:val="007A0823"/>
    <w:rsid w:val="007C4CAB"/>
    <w:rsid w:val="007E4A99"/>
    <w:rsid w:val="007E7156"/>
    <w:rsid w:val="00803A34"/>
    <w:rsid w:val="0080576A"/>
    <w:rsid w:val="00821DC9"/>
    <w:rsid w:val="0088795A"/>
    <w:rsid w:val="008A2880"/>
    <w:rsid w:val="008B1751"/>
    <w:rsid w:val="008F4718"/>
    <w:rsid w:val="00905D80"/>
    <w:rsid w:val="00923BC1"/>
    <w:rsid w:val="009454DC"/>
    <w:rsid w:val="00961313"/>
    <w:rsid w:val="00961FE6"/>
    <w:rsid w:val="00974B95"/>
    <w:rsid w:val="00990A49"/>
    <w:rsid w:val="0099453F"/>
    <w:rsid w:val="0099765B"/>
    <w:rsid w:val="009C634D"/>
    <w:rsid w:val="009C6DE6"/>
    <w:rsid w:val="009F5E63"/>
    <w:rsid w:val="009F6B25"/>
    <w:rsid w:val="00A17647"/>
    <w:rsid w:val="00A216D1"/>
    <w:rsid w:val="00A74C87"/>
    <w:rsid w:val="00AA6AE2"/>
    <w:rsid w:val="00AB26A9"/>
    <w:rsid w:val="00AB2EAF"/>
    <w:rsid w:val="00B00401"/>
    <w:rsid w:val="00B607AE"/>
    <w:rsid w:val="00B70414"/>
    <w:rsid w:val="00B72945"/>
    <w:rsid w:val="00B960E4"/>
    <w:rsid w:val="00BA5F3B"/>
    <w:rsid w:val="00BD273F"/>
    <w:rsid w:val="00C03DC8"/>
    <w:rsid w:val="00C15EEF"/>
    <w:rsid w:val="00C248F8"/>
    <w:rsid w:val="00C47042"/>
    <w:rsid w:val="00C853FB"/>
    <w:rsid w:val="00C85F3F"/>
    <w:rsid w:val="00C9028E"/>
    <w:rsid w:val="00CA2899"/>
    <w:rsid w:val="00D07E41"/>
    <w:rsid w:val="00D22E52"/>
    <w:rsid w:val="00D31239"/>
    <w:rsid w:val="00D42212"/>
    <w:rsid w:val="00D554AB"/>
    <w:rsid w:val="00D80FC3"/>
    <w:rsid w:val="00D84F5E"/>
    <w:rsid w:val="00D96EA4"/>
    <w:rsid w:val="00DA761B"/>
    <w:rsid w:val="00DC7189"/>
    <w:rsid w:val="00DE044C"/>
    <w:rsid w:val="00E52AE0"/>
    <w:rsid w:val="00E622E3"/>
    <w:rsid w:val="00E86F10"/>
    <w:rsid w:val="00E973E7"/>
    <w:rsid w:val="00EC6C5C"/>
    <w:rsid w:val="00EE22C9"/>
    <w:rsid w:val="00EE5733"/>
    <w:rsid w:val="00EF6612"/>
    <w:rsid w:val="00EF727A"/>
    <w:rsid w:val="00F04D99"/>
    <w:rsid w:val="00F121CC"/>
    <w:rsid w:val="00F26940"/>
    <w:rsid w:val="00F30914"/>
    <w:rsid w:val="00F41FAA"/>
    <w:rsid w:val="00F706B5"/>
    <w:rsid w:val="00FC3EEF"/>
    <w:rsid w:val="00FD706E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A4AB3-FEC9-47FE-8006-FF250C0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21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55"/>
    <w:rPr>
      <w:color w:val="0000FF" w:themeColor="hyperlink"/>
      <w:u w:val="single"/>
    </w:rPr>
  </w:style>
  <w:style w:type="paragraph" w:customStyle="1" w:styleId="Default">
    <w:name w:val="Default"/>
    <w:rsid w:val="00AB2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12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218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1218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NWACC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Purdy</dc:creator>
  <cp:lastModifiedBy>John Wyatt Watson</cp:lastModifiedBy>
  <cp:revision>5</cp:revision>
  <cp:lastPrinted>2010-04-21T20:31:00Z</cp:lastPrinted>
  <dcterms:created xsi:type="dcterms:W3CDTF">2016-12-12T16:58:00Z</dcterms:created>
  <dcterms:modified xsi:type="dcterms:W3CDTF">2017-04-04T14:16:00Z</dcterms:modified>
</cp:coreProperties>
</file>